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F64" w:rsidRPr="00625D13" w:rsidRDefault="00EA5F64" w:rsidP="00422B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lv-LV"/>
        </w:rPr>
      </w:pPr>
      <w:r w:rsidRPr="00625D13">
        <w:rPr>
          <w:rFonts w:ascii="Times New Roman" w:hAnsi="Times New Roman" w:cs="Times New Roman"/>
          <w:b/>
          <w:bCs/>
          <w:sz w:val="24"/>
          <w:szCs w:val="24"/>
          <w:lang w:eastAsia="lv-LV"/>
        </w:rPr>
        <w:t>Riebiņu vidusskola</w:t>
      </w:r>
    </w:p>
    <w:p w:rsidR="00EA5F64" w:rsidRPr="00625D13" w:rsidRDefault="00EA5F64" w:rsidP="00625D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lv-LV"/>
        </w:rPr>
      </w:pPr>
      <w:r w:rsidRPr="00625D13">
        <w:rPr>
          <w:rFonts w:ascii="Times New Roman" w:hAnsi="Times New Roman" w:cs="Times New Roman"/>
          <w:b/>
          <w:bCs/>
          <w:sz w:val="28"/>
          <w:szCs w:val="28"/>
          <w:lang w:eastAsia="lv-LV"/>
        </w:rPr>
        <w:t xml:space="preserve">Mācību līdzekļi </w:t>
      </w:r>
      <w:r>
        <w:rPr>
          <w:rFonts w:ascii="Times New Roman" w:hAnsi="Times New Roman" w:cs="Times New Roman"/>
          <w:b/>
          <w:bCs/>
          <w:sz w:val="28"/>
          <w:szCs w:val="28"/>
          <w:lang w:eastAsia="lv-LV"/>
        </w:rPr>
        <w:t>11</w:t>
      </w:r>
      <w:r w:rsidRPr="00625D13">
        <w:rPr>
          <w:rFonts w:ascii="Times New Roman" w:hAnsi="Times New Roman" w:cs="Times New Roman"/>
          <w:b/>
          <w:bCs/>
          <w:sz w:val="28"/>
          <w:szCs w:val="28"/>
          <w:lang w:eastAsia="lv-LV"/>
        </w:rPr>
        <w:t>.klasei</w:t>
      </w:r>
    </w:p>
    <w:p w:rsidR="00EA5F64" w:rsidRPr="00625D13" w:rsidRDefault="00EA5F64" w:rsidP="00422B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lv-LV"/>
        </w:rPr>
      </w:pPr>
      <w:r>
        <w:rPr>
          <w:rFonts w:ascii="Times New Roman" w:hAnsi="Times New Roman" w:cs="Times New Roman"/>
          <w:sz w:val="24"/>
          <w:szCs w:val="24"/>
          <w:lang w:eastAsia="lv-LV"/>
        </w:rPr>
        <w:t>2013./2014</w:t>
      </w:r>
      <w:r w:rsidRPr="00625D13">
        <w:rPr>
          <w:rFonts w:ascii="Times New Roman" w:hAnsi="Times New Roman" w:cs="Times New Roman"/>
          <w:sz w:val="24"/>
          <w:szCs w:val="24"/>
          <w:lang w:eastAsia="lv-LV"/>
        </w:rPr>
        <w:t>.m.g.</w:t>
      </w:r>
    </w:p>
    <w:p w:rsidR="00EA5F64" w:rsidRPr="00422BD4" w:rsidRDefault="00EA5F64" w:rsidP="00C0189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lv-LV"/>
        </w:rPr>
      </w:pPr>
      <w:r w:rsidRPr="00625D13">
        <w:rPr>
          <w:rFonts w:ascii="Times New Roman" w:hAnsi="Times New Roman" w:cs="Times New Roman"/>
          <w:b/>
          <w:bCs/>
          <w:sz w:val="24"/>
          <w:szCs w:val="24"/>
          <w:u w:val="single"/>
          <w:lang w:eastAsia="lv-LV"/>
        </w:rPr>
        <w:t>Mācību grāmatas (nodrošina skola)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lv-LV"/>
        </w:rPr>
        <w:t>:</w:t>
      </w:r>
    </w:p>
    <w:p w:rsidR="00EA5F64" w:rsidRPr="00C01890" w:rsidRDefault="00EA5F64" w:rsidP="00C01890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C01890">
        <w:rPr>
          <w:rFonts w:ascii="Times New Roman" w:eastAsia="MS Mincho" w:hAnsi="Times New Roman" w:cs="Times New Roman"/>
          <w:sz w:val="24"/>
          <w:szCs w:val="24"/>
        </w:rPr>
        <w:t>Lāce R. - Latviešu valoda 10.-12.kl.</w:t>
      </w:r>
    </w:p>
    <w:p w:rsidR="00EA5F64" w:rsidRPr="00C01890" w:rsidRDefault="00EA5F64" w:rsidP="00C01890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C01890">
        <w:rPr>
          <w:rFonts w:ascii="Times New Roman" w:eastAsia="MS Mincho" w:hAnsi="Times New Roman" w:cs="Times New Roman"/>
          <w:sz w:val="24"/>
          <w:szCs w:val="24"/>
        </w:rPr>
        <w:t>Auzāne D.u.c.- Literatūra 11.klasei</w:t>
      </w:r>
    </w:p>
    <w:p w:rsidR="00EA5F64" w:rsidRPr="00C01890" w:rsidRDefault="00EA5F64" w:rsidP="00C01890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C01890">
        <w:rPr>
          <w:rFonts w:ascii="Times New Roman" w:eastAsia="MS Mincho" w:hAnsi="Times New Roman" w:cs="Times New Roman"/>
          <w:sz w:val="24"/>
          <w:szCs w:val="24"/>
        </w:rPr>
        <w:t>Slokenberga E.</w:t>
      </w:r>
      <w:r>
        <w:rPr>
          <w:rFonts w:ascii="Times New Roman" w:eastAsia="MS Mincho" w:hAnsi="Times New Roman" w:cs="Times New Roman"/>
          <w:sz w:val="24"/>
          <w:szCs w:val="24"/>
        </w:rPr>
        <w:t>, u.c.</w:t>
      </w:r>
      <w:r w:rsidRPr="00C01890">
        <w:rPr>
          <w:rFonts w:ascii="Times New Roman" w:eastAsia="MS Mincho" w:hAnsi="Times New Roman" w:cs="Times New Roman"/>
          <w:sz w:val="24"/>
          <w:szCs w:val="24"/>
        </w:rPr>
        <w:t xml:space="preserve"> - Matemātika 11. kl.</w:t>
      </w:r>
    </w:p>
    <w:p w:rsidR="00EA5F64" w:rsidRPr="00C01890" w:rsidRDefault="00EA5F64" w:rsidP="00C01890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C01890">
        <w:rPr>
          <w:rFonts w:ascii="Times New Roman" w:eastAsia="MS Mincho" w:hAnsi="Times New Roman" w:cs="Times New Roman"/>
          <w:sz w:val="24"/>
          <w:szCs w:val="24"/>
        </w:rPr>
        <w:t>Bergmanis U.- Neorganiskā ķīmija vidusskolām</w:t>
      </w:r>
    </w:p>
    <w:p w:rsidR="00EA5F64" w:rsidRPr="00C01890" w:rsidRDefault="00EA5F64" w:rsidP="00C01890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C01890">
        <w:rPr>
          <w:rFonts w:ascii="Times New Roman" w:eastAsia="MS Mincho" w:hAnsi="Times New Roman" w:cs="Times New Roman"/>
          <w:sz w:val="24"/>
          <w:szCs w:val="24"/>
        </w:rPr>
        <w:t>Gailītis G. – Fizika 11.klasei</w:t>
      </w:r>
    </w:p>
    <w:p w:rsidR="00EA5F64" w:rsidRPr="00C01890" w:rsidRDefault="00EA5F64" w:rsidP="00C01890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C01890">
        <w:rPr>
          <w:rFonts w:ascii="Times New Roman" w:eastAsia="MS Mincho" w:hAnsi="Times New Roman" w:cs="Times New Roman"/>
          <w:sz w:val="24"/>
          <w:szCs w:val="24"/>
        </w:rPr>
        <w:t>Fizikas uzdevumu krājums11.un12. kl.</w:t>
      </w:r>
    </w:p>
    <w:p w:rsidR="00EA5F64" w:rsidRPr="00C01890" w:rsidRDefault="00EA5F64" w:rsidP="00C01890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C01890">
        <w:rPr>
          <w:rFonts w:ascii="Times New Roman" w:eastAsia="MS Mincho" w:hAnsi="Times New Roman" w:cs="Times New Roman"/>
          <w:sz w:val="24"/>
          <w:szCs w:val="24"/>
        </w:rPr>
        <w:t>Sausiņa L. - Bioloģija vidusskolai 3.d.</w:t>
      </w:r>
    </w:p>
    <w:p w:rsidR="00EA5F64" w:rsidRPr="00C01890" w:rsidRDefault="00EA5F64" w:rsidP="00C01890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C01890">
        <w:rPr>
          <w:rFonts w:ascii="Times New Roman" w:eastAsia="MS Mincho" w:hAnsi="Times New Roman" w:cs="Times New Roman"/>
          <w:sz w:val="24"/>
          <w:szCs w:val="24"/>
        </w:rPr>
        <w:t>Melbārde Z., Rozīte M., Zelča L. -Pasaules ģeogrāfija vidusskolai 1.d.</w:t>
      </w:r>
    </w:p>
    <w:p w:rsidR="00EA5F64" w:rsidRPr="00C01890" w:rsidRDefault="00EA5F64" w:rsidP="00C01890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C01890">
        <w:rPr>
          <w:rFonts w:ascii="Times New Roman" w:eastAsia="MS Mincho" w:hAnsi="Times New Roman" w:cs="Times New Roman"/>
          <w:sz w:val="24"/>
          <w:szCs w:val="24"/>
        </w:rPr>
        <w:t>D.Bleiere u.c.- Pasaules vēsture vidusskolai II d.</w:t>
      </w:r>
    </w:p>
    <w:p w:rsidR="00EA5F64" w:rsidRPr="00C01890" w:rsidRDefault="00EA5F64" w:rsidP="00C01890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C01890">
        <w:rPr>
          <w:rFonts w:ascii="Times New Roman" w:eastAsia="MS Mincho" w:hAnsi="Times New Roman" w:cs="Times New Roman"/>
          <w:sz w:val="24"/>
          <w:szCs w:val="24"/>
        </w:rPr>
        <w:t>E.Marčenko – Путь 2. Krievu valoda 11.klasei.</w:t>
      </w:r>
    </w:p>
    <w:p w:rsidR="00EA5F64" w:rsidRDefault="00EA5F64" w:rsidP="00C01890">
      <w:pPr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 w:rsidRPr="00C01890">
        <w:rPr>
          <w:rFonts w:ascii="Times New Roman" w:eastAsia="MS Mincho" w:hAnsi="Times New Roman" w:cs="Times New Roman"/>
          <w:sz w:val="24"/>
          <w:szCs w:val="24"/>
        </w:rPr>
        <w:t>D.Vilne, J.Birzniece – Ekonomika.</w:t>
      </w:r>
    </w:p>
    <w:p w:rsidR="00EA5F64" w:rsidRDefault="00EA5F64" w:rsidP="00C01890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R.Alhimionoks, V.Purēns – Filizofija (vidusskolai)</w:t>
      </w:r>
    </w:p>
    <w:p w:rsidR="00EA5F64" w:rsidRPr="00C01890" w:rsidRDefault="00EA5F64" w:rsidP="00C01890">
      <w:pPr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Čukurs J. – Tehniskā grafika</w:t>
      </w:r>
    </w:p>
    <w:p w:rsidR="00EA5F64" w:rsidRPr="00C01890" w:rsidRDefault="00EA5F64" w:rsidP="00F84C80">
      <w:pPr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 w:rsidRPr="00C01890">
        <w:rPr>
          <w:rFonts w:ascii="Times New Roman" w:eastAsia="MS Mincho" w:hAnsi="Times New Roman" w:cs="Times New Roman"/>
          <w:sz w:val="24"/>
          <w:szCs w:val="24"/>
        </w:rPr>
        <w:t>Vei</w:t>
      </w:r>
      <w:r>
        <w:rPr>
          <w:rFonts w:ascii="Times New Roman" w:eastAsia="MS Mincho" w:hAnsi="Times New Roman" w:cs="Times New Roman"/>
          <w:sz w:val="24"/>
          <w:szCs w:val="24"/>
        </w:rPr>
        <w:t>ss K.- Lietišķā informātika vidusskolai</w:t>
      </w:r>
    </w:p>
    <w:p w:rsidR="00EA5F64" w:rsidRPr="00625D13" w:rsidRDefault="00EA5F64" w:rsidP="00625D1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lv-LV"/>
        </w:rPr>
      </w:pPr>
      <w:r>
        <w:rPr>
          <w:rFonts w:ascii="Times New Roman" w:hAnsi="Times New Roman" w:cs="Times New Roman"/>
          <w:sz w:val="24"/>
          <w:szCs w:val="24"/>
          <w:lang w:eastAsia="lv-LV"/>
        </w:rPr>
        <w:t>Tim Falla, Paul A Davies „Sotutions” Intermediate Student s Book</w:t>
      </w:r>
    </w:p>
    <w:p w:rsidR="00EA5F64" w:rsidRPr="00625D13" w:rsidRDefault="00EA5F64" w:rsidP="00625D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lv-LV"/>
        </w:rPr>
      </w:pPr>
      <w:r w:rsidRPr="00625D13">
        <w:rPr>
          <w:rFonts w:ascii="Times New Roman" w:hAnsi="Times New Roman" w:cs="Times New Roman"/>
          <w:b/>
          <w:bCs/>
          <w:sz w:val="24"/>
          <w:szCs w:val="24"/>
          <w:u w:val="single"/>
          <w:lang w:eastAsia="lv-LV"/>
        </w:rPr>
        <w:t>Citi mācību darbam nepieciešamie līdzekļi, kas jānodrošina vecākiem</w:t>
      </w:r>
    </w:p>
    <w:p w:rsidR="00EA5F64" w:rsidRPr="00625D13" w:rsidRDefault="00EA5F64" w:rsidP="00625D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lv-LV"/>
        </w:rPr>
      </w:pPr>
    </w:p>
    <w:tbl>
      <w:tblPr>
        <w:tblW w:w="87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6667"/>
      </w:tblGrid>
      <w:tr w:rsidR="00EA5F64" w:rsidRPr="002F280D">
        <w:trPr>
          <w:trHeight w:val="276"/>
        </w:trPr>
        <w:tc>
          <w:tcPr>
            <w:tcW w:w="2088" w:type="dxa"/>
          </w:tcPr>
          <w:p w:rsidR="00EA5F64" w:rsidRPr="00625D13" w:rsidRDefault="00EA5F64" w:rsidP="00625D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Angļu valoda</w:t>
            </w:r>
          </w:p>
        </w:tc>
        <w:tc>
          <w:tcPr>
            <w:tcW w:w="6667" w:type="dxa"/>
          </w:tcPr>
          <w:p w:rsidR="00EA5F64" w:rsidRPr="00625D13" w:rsidRDefault="00EA5F64" w:rsidP="00625D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Pierakstu klade, līniju burtnīca, A4 lapas, kabatiņas, A4 mape darbu uzkrāšanai, rakstāmpiederumi</w:t>
            </w:r>
          </w:p>
        </w:tc>
      </w:tr>
      <w:tr w:rsidR="00EA5F64" w:rsidRPr="002F280D">
        <w:trPr>
          <w:trHeight w:val="276"/>
        </w:trPr>
        <w:tc>
          <w:tcPr>
            <w:tcW w:w="2088" w:type="dxa"/>
          </w:tcPr>
          <w:p w:rsidR="00EA5F64" w:rsidRPr="00625D13" w:rsidRDefault="00EA5F64" w:rsidP="00625D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Latviešu valoda</w:t>
            </w:r>
          </w:p>
        </w:tc>
        <w:tc>
          <w:tcPr>
            <w:tcW w:w="6667" w:type="dxa"/>
          </w:tcPr>
          <w:p w:rsidR="00EA5F64" w:rsidRPr="00625D13" w:rsidRDefault="00EA5F64" w:rsidP="00625D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A4 līniju lapas, klade, līniju burtnīcas, rakstāmpiederumi.</w:t>
            </w:r>
          </w:p>
        </w:tc>
      </w:tr>
      <w:tr w:rsidR="00EA5F64" w:rsidRPr="002F280D">
        <w:trPr>
          <w:trHeight w:val="276"/>
        </w:trPr>
        <w:tc>
          <w:tcPr>
            <w:tcW w:w="2088" w:type="dxa"/>
          </w:tcPr>
          <w:p w:rsidR="00EA5F64" w:rsidRPr="00625D13" w:rsidRDefault="00EA5F64" w:rsidP="00625D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Literatūra</w:t>
            </w:r>
          </w:p>
        </w:tc>
        <w:tc>
          <w:tcPr>
            <w:tcW w:w="6667" w:type="dxa"/>
          </w:tcPr>
          <w:p w:rsidR="00EA5F64" w:rsidRPr="00625D13" w:rsidRDefault="00EA5F64" w:rsidP="00625D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Pierakstu klade, rakstāmpiederumi.</w:t>
            </w:r>
          </w:p>
        </w:tc>
      </w:tr>
      <w:tr w:rsidR="00EA5F64" w:rsidRPr="002F280D">
        <w:trPr>
          <w:trHeight w:val="276"/>
        </w:trPr>
        <w:tc>
          <w:tcPr>
            <w:tcW w:w="2088" w:type="dxa"/>
          </w:tcPr>
          <w:p w:rsidR="00EA5F64" w:rsidRPr="00625D13" w:rsidRDefault="00EA5F64" w:rsidP="00625D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Matemātika</w:t>
            </w:r>
          </w:p>
        </w:tc>
        <w:tc>
          <w:tcPr>
            <w:tcW w:w="6667" w:type="dxa"/>
          </w:tcPr>
          <w:p w:rsidR="00EA5F64" w:rsidRPr="00625D13" w:rsidRDefault="00EA5F64" w:rsidP="00625D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2 biezās pierakstu klades (96.lpp.), 3 rūtiņu burtnīcas, cirkulis, transportieris, lineāls, rakstāmpiederumi </w:t>
            </w:r>
          </w:p>
        </w:tc>
      </w:tr>
      <w:tr w:rsidR="00EA5F64" w:rsidRPr="002F280D">
        <w:trPr>
          <w:trHeight w:val="276"/>
        </w:trPr>
        <w:tc>
          <w:tcPr>
            <w:tcW w:w="2088" w:type="dxa"/>
          </w:tcPr>
          <w:p w:rsidR="00EA5F64" w:rsidRPr="00625D13" w:rsidRDefault="00EA5F64" w:rsidP="00625D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Fizika</w:t>
            </w:r>
          </w:p>
        </w:tc>
        <w:tc>
          <w:tcPr>
            <w:tcW w:w="6667" w:type="dxa"/>
          </w:tcPr>
          <w:p w:rsidR="00EA5F64" w:rsidRPr="00625D13" w:rsidRDefault="00EA5F64" w:rsidP="00625D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Rūtiņu burtnīca, biezā klade, rakstāmpiederumi.</w:t>
            </w:r>
          </w:p>
        </w:tc>
      </w:tr>
      <w:tr w:rsidR="00EA5F64" w:rsidRPr="002F280D">
        <w:trPr>
          <w:trHeight w:val="276"/>
        </w:trPr>
        <w:tc>
          <w:tcPr>
            <w:tcW w:w="2088" w:type="dxa"/>
          </w:tcPr>
          <w:p w:rsidR="00EA5F64" w:rsidRPr="00625D13" w:rsidRDefault="00EA5F64" w:rsidP="00625D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Informātika</w:t>
            </w:r>
          </w:p>
        </w:tc>
        <w:tc>
          <w:tcPr>
            <w:tcW w:w="6667" w:type="dxa"/>
          </w:tcPr>
          <w:p w:rsidR="00EA5F64" w:rsidRPr="00625D13" w:rsidRDefault="00EA5F64" w:rsidP="00625D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Ieteicams iegādāties USB zibatmiņas karti.</w:t>
            </w:r>
          </w:p>
        </w:tc>
      </w:tr>
      <w:tr w:rsidR="00EA5F64" w:rsidRPr="002F280D">
        <w:trPr>
          <w:trHeight w:val="276"/>
        </w:trPr>
        <w:tc>
          <w:tcPr>
            <w:tcW w:w="2088" w:type="dxa"/>
          </w:tcPr>
          <w:p w:rsidR="00EA5F64" w:rsidRPr="00625D13" w:rsidRDefault="00EA5F64" w:rsidP="00625D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Sports</w:t>
            </w:r>
          </w:p>
        </w:tc>
        <w:tc>
          <w:tcPr>
            <w:tcW w:w="6667" w:type="dxa"/>
          </w:tcPr>
          <w:p w:rsidR="00EA5F64" w:rsidRPr="00625D13" w:rsidRDefault="00EA5F64" w:rsidP="00625D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Sporta tērps telpām un sportošanai stadionā</w:t>
            </w:r>
          </w:p>
        </w:tc>
      </w:tr>
      <w:tr w:rsidR="00EA5F64" w:rsidRPr="002F280D">
        <w:trPr>
          <w:trHeight w:val="276"/>
        </w:trPr>
        <w:tc>
          <w:tcPr>
            <w:tcW w:w="2088" w:type="dxa"/>
          </w:tcPr>
          <w:p w:rsidR="00EA5F64" w:rsidRPr="00625D13" w:rsidRDefault="00EA5F64" w:rsidP="00625D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Ģeogrāfija</w:t>
            </w:r>
          </w:p>
        </w:tc>
        <w:tc>
          <w:tcPr>
            <w:tcW w:w="6667" w:type="dxa"/>
          </w:tcPr>
          <w:p w:rsidR="00EA5F64" w:rsidRPr="00625D13" w:rsidRDefault="00EA5F64" w:rsidP="00625D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Pierakstu klade, pasaules ģeogrāfijas atlants,</w:t>
            </w:r>
          </w:p>
        </w:tc>
      </w:tr>
      <w:tr w:rsidR="00EA5F64" w:rsidRPr="002F280D">
        <w:trPr>
          <w:trHeight w:val="291"/>
        </w:trPr>
        <w:tc>
          <w:tcPr>
            <w:tcW w:w="2088" w:type="dxa"/>
          </w:tcPr>
          <w:p w:rsidR="00EA5F64" w:rsidRPr="00625D13" w:rsidRDefault="00EA5F64" w:rsidP="00625D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Mājsaimniecība </w:t>
            </w:r>
          </w:p>
        </w:tc>
        <w:tc>
          <w:tcPr>
            <w:tcW w:w="6667" w:type="dxa"/>
          </w:tcPr>
          <w:p w:rsidR="00EA5F64" w:rsidRPr="00625D13" w:rsidRDefault="00EA5F64" w:rsidP="00625D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Meitenēm – Iepriekšējo mācību gadu pierakstu klade</w:t>
            </w:r>
          </w:p>
        </w:tc>
      </w:tr>
      <w:tr w:rsidR="00EA5F64" w:rsidRPr="002F280D">
        <w:trPr>
          <w:trHeight w:val="276"/>
        </w:trPr>
        <w:tc>
          <w:tcPr>
            <w:tcW w:w="2088" w:type="dxa"/>
          </w:tcPr>
          <w:p w:rsidR="00EA5F64" w:rsidRPr="00625D13" w:rsidRDefault="00EA5F64" w:rsidP="00625D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Bioloģija</w:t>
            </w:r>
          </w:p>
        </w:tc>
        <w:tc>
          <w:tcPr>
            <w:tcW w:w="6667" w:type="dxa"/>
          </w:tcPr>
          <w:p w:rsidR="00EA5F64" w:rsidRPr="00625D13" w:rsidRDefault="00EA5F64" w:rsidP="00625D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Iepriekšējā mācību pierakstu klade, mape ar atršuvēju</w:t>
            </w:r>
          </w:p>
        </w:tc>
      </w:tr>
      <w:tr w:rsidR="00EA5F64" w:rsidRPr="002F280D">
        <w:trPr>
          <w:trHeight w:val="276"/>
        </w:trPr>
        <w:tc>
          <w:tcPr>
            <w:tcW w:w="2088" w:type="dxa"/>
          </w:tcPr>
          <w:p w:rsidR="00EA5F64" w:rsidRPr="00625D13" w:rsidRDefault="00EA5F64" w:rsidP="00625D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Vizuālā māksla</w:t>
            </w:r>
          </w:p>
        </w:tc>
        <w:tc>
          <w:tcPr>
            <w:tcW w:w="6667" w:type="dxa"/>
          </w:tcPr>
          <w:p w:rsidR="00EA5F64" w:rsidRPr="00625D13" w:rsidRDefault="00EA5F64" w:rsidP="00625D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21627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A3 formāta akvareļu papīrs, guaša krāsas un otas, krāsainie zīmuļi, parastie (grafīta) zīmuļi, mīkstas dzēšgumijas, lineāls, flomāsteri, melna gēla (tušas) pildspalva.</w:t>
            </w:r>
          </w:p>
        </w:tc>
      </w:tr>
      <w:tr w:rsidR="00EA5F64" w:rsidRPr="002F280D">
        <w:trPr>
          <w:trHeight w:val="276"/>
        </w:trPr>
        <w:tc>
          <w:tcPr>
            <w:tcW w:w="2088" w:type="dxa"/>
          </w:tcPr>
          <w:p w:rsidR="00EA5F64" w:rsidRPr="00625D13" w:rsidRDefault="00EA5F64" w:rsidP="00625D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Latvijas un pasaules vēsture</w:t>
            </w:r>
          </w:p>
        </w:tc>
        <w:tc>
          <w:tcPr>
            <w:tcW w:w="6667" w:type="dxa"/>
          </w:tcPr>
          <w:p w:rsidR="00EA5F64" w:rsidRPr="00625D13" w:rsidRDefault="00EA5F64" w:rsidP="00625D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Pierakstu klade, rakstāmpiederumi.</w:t>
            </w:r>
          </w:p>
        </w:tc>
      </w:tr>
      <w:tr w:rsidR="00EA5F64" w:rsidRPr="002F280D">
        <w:trPr>
          <w:trHeight w:val="276"/>
        </w:trPr>
        <w:tc>
          <w:tcPr>
            <w:tcW w:w="2088" w:type="dxa"/>
          </w:tcPr>
          <w:p w:rsidR="00EA5F64" w:rsidRPr="00625D13" w:rsidRDefault="00EA5F64" w:rsidP="00625D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Ķīmija</w:t>
            </w:r>
          </w:p>
        </w:tc>
        <w:tc>
          <w:tcPr>
            <w:tcW w:w="6667" w:type="dxa"/>
          </w:tcPr>
          <w:p w:rsidR="00EA5F64" w:rsidRPr="00625D13" w:rsidRDefault="00EA5F64" w:rsidP="00625D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Bieza pierakstu klade diviem mācību gadiem, mape ar atršuvēju.</w:t>
            </w:r>
          </w:p>
        </w:tc>
      </w:tr>
      <w:tr w:rsidR="00EA5F64" w:rsidRPr="002F280D">
        <w:trPr>
          <w:trHeight w:val="291"/>
        </w:trPr>
        <w:tc>
          <w:tcPr>
            <w:tcW w:w="2088" w:type="dxa"/>
          </w:tcPr>
          <w:p w:rsidR="00EA5F64" w:rsidRPr="00625D13" w:rsidRDefault="00EA5F64" w:rsidP="00625D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625D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Krievu valoda</w:t>
            </w:r>
          </w:p>
        </w:tc>
        <w:tc>
          <w:tcPr>
            <w:tcW w:w="6667" w:type="dxa"/>
          </w:tcPr>
          <w:p w:rsidR="00EA5F64" w:rsidRPr="00625D13" w:rsidRDefault="00EA5F64" w:rsidP="00C01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Pierakstu klade, darba lapu mape, rakstāmpiederumi</w:t>
            </w:r>
          </w:p>
        </w:tc>
      </w:tr>
      <w:tr w:rsidR="00EA5F64" w:rsidRPr="002F280D">
        <w:trPr>
          <w:trHeight w:val="291"/>
        </w:trPr>
        <w:tc>
          <w:tcPr>
            <w:tcW w:w="2088" w:type="dxa"/>
          </w:tcPr>
          <w:p w:rsidR="00EA5F64" w:rsidRPr="00625D13" w:rsidRDefault="00EA5F64" w:rsidP="00625D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Mūzika </w:t>
            </w:r>
          </w:p>
        </w:tc>
        <w:tc>
          <w:tcPr>
            <w:tcW w:w="6667" w:type="dxa"/>
          </w:tcPr>
          <w:p w:rsidR="00EA5F64" w:rsidRPr="00625D13" w:rsidRDefault="00EA5F64" w:rsidP="00C01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Pierakstu klade, rakstāmpiederumi</w:t>
            </w:r>
          </w:p>
        </w:tc>
      </w:tr>
      <w:tr w:rsidR="00EA5F64" w:rsidRPr="002F280D">
        <w:trPr>
          <w:trHeight w:val="291"/>
        </w:trPr>
        <w:tc>
          <w:tcPr>
            <w:tcW w:w="2088" w:type="dxa"/>
          </w:tcPr>
          <w:p w:rsidR="00EA5F64" w:rsidRDefault="00EA5F64" w:rsidP="00F704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Ekonomika</w:t>
            </w:r>
          </w:p>
        </w:tc>
        <w:tc>
          <w:tcPr>
            <w:tcW w:w="6667" w:type="dxa"/>
          </w:tcPr>
          <w:p w:rsidR="00EA5F64" w:rsidRDefault="00EA5F64" w:rsidP="00F70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Pierakstu klade, rakstāmpiederumi</w:t>
            </w:r>
          </w:p>
        </w:tc>
      </w:tr>
      <w:tr w:rsidR="00EA5F64" w:rsidRPr="002F280D">
        <w:trPr>
          <w:trHeight w:val="291"/>
        </w:trPr>
        <w:tc>
          <w:tcPr>
            <w:tcW w:w="2088" w:type="dxa"/>
          </w:tcPr>
          <w:p w:rsidR="00EA5F64" w:rsidRDefault="00EA5F64" w:rsidP="00F704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Tehniskā grafika</w:t>
            </w:r>
          </w:p>
        </w:tc>
        <w:tc>
          <w:tcPr>
            <w:tcW w:w="6667" w:type="dxa"/>
          </w:tcPr>
          <w:p w:rsidR="00EA5F64" w:rsidRDefault="00EA5F64" w:rsidP="00F70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Pierakstu klade, rasēšanas albums A4 un A3, rasēšanas piederumi</w:t>
            </w:r>
          </w:p>
        </w:tc>
      </w:tr>
      <w:tr w:rsidR="00EA5F64" w:rsidRPr="002F280D">
        <w:trPr>
          <w:trHeight w:val="291"/>
        </w:trPr>
        <w:tc>
          <w:tcPr>
            <w:tcW w:w="2088" w:type="dxa"/>
          </w:tcPr>
          <w:p w:rsidR="00EA5F64" w:rsidRDefault="00EA5F64" w:rsidP="00F704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Filozofija </w:t>
            </w:r>
          </w:p>
        </w:tc>
        <w:tc>
          <w:tcPr>
            <w:tcW w:w="6667" w:type="dxa"/>
          </w:tcPr>
          <w:p w:rsidR="00EA5F64" w:rsidRDefault="00EA5F64" w:rsidP="00F70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Klade, rakstāmpiederumi</w:t>
            </w:r>
          </w:p>
        </w:tc>
      </w:tr>
      <w:tr w:rsidR="00EA5F64" w:rsidRPr="002F280D">
        <w:trPr>
          <w:trHeight w:val="291"/>
        </w:trPr>
        <w:tc>
          <w:tcPr>
            <w:tcW w:w="2088" w:type="dxa"/>
          </w:tcPr>
          <w:p w:rsidR="00EA5F64" w:rsidRDefault="00EA5F64" w:rsidP="00F7048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Programmēšanas pamati</w:t>
            </w:r>
          </w:p>
        </w:tc>
        <w:tc>
          <w:tcPr>
            <w:tcW w:w="6667" w:type="dxa"/>
          </w:tcPr>
          <w:p w:rsidR="00EA5F64" w:rsidRDefault="00EA5F64" w:rsidP="00F70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Klade, rakstāmpiederumi</w:t>
            </w:r>
          </w:p>
        </w:tc>
      </w:tr>
    </w:tbl>
    <w:p w:rsidR="00EA5F64" w:rsidRPr="00422BD4" w:rsidRDefault="00EA5F64" w:rsidP="00422B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lv-LV"/>
        </w:rPr>
      </w:pPr>
      <w:r w:rsidRPr="00625D13">
        <w:rPr>
          <w:rFonts w:ascii="Times New Roman" w:hAnsi="Times New Roman" w:cs="Times New Roman"/>
          <w:b/>
          <w:bCs/>
          <w:sz w:val="24"/>
          <w:szCs w:val="24"/>
          <w:lang w:eastAsia="lv-LV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eastAsia="lv-LV"/>
        </w:rPr>
        <w:t xml:space="preserve"> paka A4 formāta kopējamās lapas</w:t>
      </w:r>
      <w:bookmarkStart w:id="0" w:name="_GoBack"/>
      <w:bookmarkEnd w:id="0"/>
    </w:p>
    <w:p w:rsidR="00EA5F64" w:rsidRDefault="00EA5F64" w:rsidP="00422BD4">
      <w:pPr>
        <w:jc w:val="center"/>
        <w:rPr>
          <w:i/>
        </w:rPr>
      </w:pPr>
      <w:r>
        <w:rPr>
          <w:i/>
        </w:rPr>
        <w:t xml:space="preserve">Projekts izskatīts pedagoģiskās padomes sēdē 2013.gada 22.martā, </w:t>
      </w:r>
      <w:smartTag w:uri="schemas-tilde-lv/tildestengine" w:element="veidnes">
        <w:smartTagPr>
          <w:attr w:name="id" w:val="-1"/>
          <w:attr w:name="baseform" w:val="protokols"/>
          <w:attr w:name="text" w:val="protokols"/>
        </w:smartTagPr>
        <w:r>
          <w:rPr>
            <w:i/>
          </w:rPr>
          <w:t>protokols</w:t>
        </w:r>
      </w:smartTag>
      <w:r>
        <w:rPr>
          <w:i/>
        </w:rPr>
        <w:t xml:space="preserve"> Nr.8</w:t>
      </w:r>
    </w:p>
    <w:p w:rsidR="00EA5F64" w:rsidRPr="00422BD4" w:rsidRDefault="00EA5F64" w:rsidP="00422BD4">
      <w:pPr>
        <w:jc w:val="right"/>
        <w:rPr>
          <w:b/>
          <w:i/>
        </w:rPr>
      </w:pPr>
      <w:r>
        <w:rPr>
          <w:i/>
        </w:rPr>
        <w:t xml:space="preserve">Akceptēts  skolas padomes sanāksmē 2013.gada 02.maijā, </w:t>
      </w:r>
      <w:smartTag w:uri="schemas-tilde-lv/tildestengine" w:element="veidnes">
        <w:smartTagPr>
          <w:attr w:name="id" w:val="-1"/>
          <w:attr w:name="baseform" w:val="protokols"/>
          <w:attr w:name="text" w:val="protokols"/>
        </w:smartTagPr>
        <w:r>
          <w:rPr>
            <w:i/>
          </w:rPr>
          <w:t>protokols</w:t>
        </w:r>
      </w:smartTag>
      <w:r>
        <w:rPr>
          <w:i/>
        </w:rPr>
        <w:t xml:space="preserve"> Nr.3</w:t>
      </w:r>
    </w:p>
    <w:sectPr w:rsidR="00EA5F64" w:rsidRPr="00422BD4" w:rsidSect="00422BD4">
      <w:pgSz w:w="11906" w:h="16838"/>
      <w:pgMar w:top="899" w:right="1800" w:bottom="1079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46BCB"/>
    <w:multiLevelType w:val="hybridMultilevel"/>
    <w:tmpl w:val="A95471A4"/>
    <w:lvl w:ilvl="0" w:tplc="2AD463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5D75FD"/>
    <w:multiLevelType w:val="hybridMultilevel"/>
    <w:tmpl w:val="097AE5D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6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5D13"/>
    <w:rsid w:val="00186110"/>
    <w:rsid w:val="0021627A"/>
    <w:rsid w:val="00223F41"/>
    <w:rsid w:val="002F280D"/>
    <w:rsid w:val="0034790E"/>
    <w:rsid w:val="003E7346"/>
    <w:rsid w:val="00422BD4"/>
    <w:rsid w:val="004719F5"/>
    <w:rsid w:val="005836E0"/>
    <w:rsid w:val="00625D13"/>
    <w:rsid w:val="006D4639"/>
    <w:rsid w:val="006E6D99"/>
    <w:rsid w:val="0082794B"/>
    <w:rsid w:val="00A528FB"/>
    <w:rsid w:val="00A62131"/>
    <w:rsid w:val="00AA76AF"/>
    <w:rsid w:val="00BD0D03"/>
    <w:rsid w:val="00BD183C"/>
    <w:rsid w:val="00C01890"/>
    <w:rsid w:val="00C777D1"/>
    <w:rsid w:val="00CC1172"/>
    <w:rsid w:val="00D72C9B"/>
    <w:rsid w:val="00DB1563"/>
    <w:rsid w:val="00DF43D4"/>
    <w:rsid w:val="00E407FA"/>
    <w:rsid w:val="00EA5F64"/>
    <w:rsid w:val="00EC0A93"/>
    <w:rsid w:val="00F452C8"/>
    <w:rsid w:val="00F70487"/>
    <w:rsid w:val="00F84C80"/>
    <w:rsid w:val="00FE3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veidnes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D03"/>
    <w:pPr>
      <w:spacing w:after="200" w:line="276" w:lineRule="auto"/>
    </w:pPr>
    <w:rPr>
      <w:rFonts w:cs="Calibri"/>
      <w:lang w:val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88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352</Words>
  <Characters>2009</Characters>
  <Application>Microsoft Office Outlook</Application>
  <DocSecurity>0</DocSecurity>
  <Lines>0</Lines>
  <Paragraphs>0</Paragraphs>
  <ScaleCrop>false</ScaleCrop>
  <Company>Organization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Direktore</cp:lastModifiedBy>
  <cp:revision>10</cp:revision>
  <cp:lastPrinted>2013-05-09T09:26:00Z</cp:lastPrinted>
  <dcterms:created xsi:type="dcterms:W3CDTF">2013-03-26T11:42:00Z</dcterms:created>
  <dcterms:modified xsi:type="dcterms:W3CDTF">2013-05-24T09:26:00Z</dcterms:modified>
</cp:coreProperties>
</file>